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536" w:rsidRDefault="00DA2A7D">
      <w:r>
        <w:rPr>
          <w:noProof/>
        </w:rPr>
        <w:drawing>
          <wp:inline distT="0" distB="0" distL="0" distR="0" wp14:anchorId="227D11E3" wp14:editId="0A86610A">
            <wp:extent cx="4114800" cy="2543175"/>
            <wp:effectExtent l="0" t="0" r="0" b="9525"/>
            <wp:docPr id="1" name="Picture 1" descr="http://www.swarthmore.edu/Library/peace/Exhibits/wilpfexhibit/1950to1969/demonstrationD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warthmore.edu/Library/peace/Exhibits/wilpfexhibit/1950to1969/demonstrationDOW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A7D" w:rsidRDefault="00DA2A7D"/>
    <w:p w:rsidR="00DA2A7D" w:rsidRDefault="00DA2A7D">
      <w:pPr>
        <w:rPr>
          <w:rFonts w:ascii="Tw Cen MT Condensed Extra Bold" w:hAnsi="Tw Cen MT Condensed Extra Bold"/>
          <w:bCs/>
          <w:color w:val="663300"/>
          <w:sz w:val="28"/>
          <w:szCs w:val="28"/>
          <w:shd w:val="clear" w:color="auto" w:fill="FFFFFF"/>
        </w:rPr>
      </w:pPr>
      <w:r w:rsidRPr="00DA2A7D">
        <w:rPr>
          <w:rFonts w:ascii="Tw Cen MT Condensed Extra Bold" w:hAnsi="Tw Cen MT Condensed Extra Bold"/>
          <w:bCs/>
          <w:color w:val="000066"/>
          <w:sz w:val="28"/>
          <w:szCs w:val="28"/>
          <w:shd w:val="clear" w:color="auto" w:fill="FFFFFF"/>
        </w:rPr>
        <w:t>#D1</w:t>
      </w:r>
      <w:r w:rsidRPr="00DA2A7D">
        <w:rPr>
          <w:rStyle w:val="apple-converted-space"/>
          <w:rFonts w:ascii="Tw Cen MT Condensed Extra Bold" w:hAnsi="Tw Cen MT Condensed Extra Bold"/>
          <w:bCs/>
          <w:color w:val="000066"/>
          <w:sz w:val="28"/>
          <w:szCs w:val="28"/>
          <w:shd w:val="clear" w:color="auto" w:fill="FFFFFF"/>
        </w:rPr>
        <w:t> </w:t>
      </w:r>
      <w:r w:rsidRPr="00DA2A7D">
        <w:rPr>
          <w:rFonts w:ascii="Tw Cen MT Condensed Extra Bold" w:hAnsi="Tw Cen MT Condensed Extra Bold"/>
          <w:bCs/>
          <w:color w:val="663300"/>
          <w:sz w:val="28"/>
          <w:szCs w:val="28"/>
          <w:shd w:val="clear" w:color="auto" w:fill="FFFFFF"/>
        </w:rPr>
        <w:t xml:space="preserve">Germantown (Pennsylvania) Branch Demonstration Against </w:t>
      </w:r>
    </w:p>
    <w:p w:rsidR="00DA2A7D" w:rsidRPr="00DA2A7D" w:rsidRDefault="00DA2A7D">
      <w:pPr>
        <w:rPr>
          <w:sz w:val="28"/>
          <w:szCs w:val="28"/>
        </w:rPr>
      </w:pPr>
      <w:r w:rsidRPr="00DA2A7D">
        <w:rPr>
          <w:rFonts w:ascii="Tw Cen MT Condensed Extra Bold" w:hAnsi="Tw Cen MT Condensed Extra Bold"/>
          <w:bCs/>
          <w:color w:val="663300"/>
          <w:sz w:val="28"/>
          <w:szCs w:val="28"/>
          <w:shd w:val="clear" w:color="auto" w:fill="FFFFFF"/>
        </w:rPr>
        <w:t>Chemical Weapons, ca. 1960s</w:t>
      </w:r>
      <w:bookmarkStart w:id="0" w:name="_GoBack"/>
      <w:bookmarkEnd w:id="0"/>
    </w:p>
    <w:sectPr w:rsidR="00DA2A7D" w:rsidRPr="00DA2A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A7D"/>
    <w:rsid w:val="00186536"/>
    <w:rsid w:val="00DA2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4BDAD5-ECD5-451A-AE6B-82AF4E510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A2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2015-02-18T19:19:00Z</dcterms:created>
  <dcterms:modified xsi:type="dcterms:W3CDTF">2015-02-18T19:21:00Z</dcterms:modified>
</cp:coreProperties>
</file>